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8FEE" w14:textId="060EE3AB" w:rsidR="005B3067" w:rsidRDefault="00F85898">
      <w:pPr>
        <w:pStyle w:val="Kop1"/>
      </w:pPr>
      <w:proofErr w:type="spellStart"/>
      <w:r>
        <w:t>Publieksversie</w:t>
      </w:r>
      <w:proofErr w:type="spellEnd"/>
      <w:r>
        <w:t xml:space="preserve"> </w:t>
      </w:r>
      <w:proofErr w:type="spellStart"/>
      <w:r>
        <w:t>Jaarverslag</w:t>
      </w:r>
      <w:proofErr w:type="spellEnd"/>
      <w:r>
        <w:t xml:space="preserve"> </w:t>
      </w:r>
      <w:r w:rsidR="0068626A">
        <w:t>Deelraad</w:t>
      </w:r>
      <w:r>
        <w:t xml:space="preserve"> – Hyperion Lyceum 2024–2025</w:t>
      </w:r>
    </w:p>
    <w:p w14:paraId="781D45D8" w14:textId="3FB0FFBD" w:rsidR="005B3067" w:rsidRDefault="00F85898">
      <w:pPr>
        <w:pStyle w:val="Kop2"/>
      </w:pPr>
      <w:r>
        <w:t xml:space="preserve">1. Wat is de </w:t>
      </w:r>
      <w:r w:rsidR="0068626A">
        <w:t>Deelraad</w:t>
      </w:r>
      <w:r>
        <w:t>?</w:t>
      </w:r>
    </w:p>
    <w:p w14:paraId="160D6C01" w14:textId="016F2A88" w:rsidR="005B3067" w:rsidRDefault="00F85898">
      <w:r>
        <w:t xml:space="preserve">De </w:t>
      </w:r>
      <w:r w:rsidR="0068626A">
        <w:t>Deel</w:t>
      </w:r>
      <w:r>
        <w:t>raad (</w:t>
      </w:r>
      <w:r w:rsidR="0068626A">
        <w:t>D</w:t>
      </w:r>
      <w:r>
        <w:t xml:space="preserve">R) </w:t>
      </w:r>
      <w:proofErr w:type="spellStart"/>
      <w:r>
        <w:t>denkt</w:t>
      </w:r>
      <w:proofErr w:type="spellEnd"/>
      <w:r>
        <w:t xml:space="preserve"> en </w:t>
      </w:r>
      <w:proofErr w:type="spellStart"/>
      <w:r>
        <w:t>beslist</w:t>
      </w:r>
      <w:proofErr w:type="spellEnd"/>
      <w:r>
        <w:t xml:space="preserve"> mee over </w:t>
      </w:r>
      <w:proofErr w:type="spellStart"/>
      <w:r>
        <w:t>belangrijke</w:t>
      </w:r>
      <w:proofErr w:type="spellEnd"/>
      <w:r>
        <w:t xml:space="preserve"> </w:t>
      </w:r>
      <w:proofErr w:type="spellStart"/>
      <w:r>
        <w:t>zaken</w:t>
      </w:r>
      <w:proofErr w:type="spellEnd"/>
      <w:r>
        <w:t xml:space="preserve"> op school. In de MR </w:t>
      </w:r>
      <w:proofErr w:type="spellStart"/>
      <w:r>
        <w:t>zitten</w:t>
      </w:r>
      <w:proofErr w:type="spellEnd"/>
      <w:r>
        <w:t xml:space="preserve"> </w:t>
      </w:r>
      <w:proofErr w:type="spellStart"/>
      <w:r>
        <w:t>ouders</w:t>
      </w:r>
      <w:proofErr w:type="spellEnd"/>
      <w:r>
        <w:t xml:space="preserve">, </w:t>
      </w:r>
      <w:proofErr w:type="spellStart"/>
      <w:r>
        <w:t>leerlingen</w:t>
      </w:r>
      <w:proofErr w:type="spellEnd"/>
      <w:r>
        <w:t xml:space="preserve"> en </w:t>
      </w:r>
      <w:proofErr w:type="spellStart"/>
      <w:r>
        <w:t>medewerkers</w:t>
      </w:r>
      <w:proofErr w:type="spellEnd"/>
      <w:r>
        <w:t xml:space="preserve">. Samen </w:t>
      </w:r>
      <w:proofErr w:type="spellStart"/>
      <w:r>
        <w:t>kijken</w:t>
      </w:r>
      <w:proofErr w:type="spellEnd"/>
      <w:r>
        <w:t xml:space="preserve"> </w:t>
      </w:r>
      <w:proofErr w:type="spellStart"/>
      <w:r>
        <w:t>zij</w:t>
      </w:r>
      <w:proofErr w:type="spellEnd"/>
      <w:r>
        <w:t xml:space="preserve"> of </w:t>
      </w:r>
      <w:proofErr w:type="spellStart"/>
      <w:r>
        <w:t>plannen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voor de </w:t>
      </w:r>
      <w:proofErr w:type="spellStart"/>
      <w:r>
        <w:t>kwaliteit</w:t>
      </w:r>
      <w:proofErr w:type="spellEnd"/>
      <w:r>
        <w:t xml:space="preserve"> van </w:t>
      </w:r>
      <w:proofErr w:type="spellStart"/>
      <w:r>
        <w:t>onderwijs</w:t>
      </w:r>
      <w:proofErr w:type="spellEnd"/>
      <w:r>
        <w:t xml:space="preserve"> en het </w:t>
      </w:r>
      <w:proofErr w:type="spellStart"/>
      <w:r>
        <w:t>welzijn</w:t>
      </w:r>
      <w:proofErr w:type="spellEnd"/>
      <w:r>
        <w:t xml:space="preserve"> van </w:t>
      </w:r>
      <w:proofErr w:type="spellStart"/>
      <w:r>
        <w:t>iedereen</w:t>
      </w:r>
      <w:proofErr w:type="spellEnd"/>
      <w:r>
        <w:t xml:space="preserve"> op school.</w:t>
      </w:r>
    </w:p>
    <w:p w14:paraId="1BF511A5" w14:textId="77777777" w:rsidR="005B3067" w:rsidRDefault="00F85898">
      <w:pPr>
        <w:pStyle w:val="Kop2"/>
      </w:pPr>
      <w:r>
        <w:t xml:space="preserve">2.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onderwerpen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schooljaar</w:t>
      </w:r>
      <w:proofErr w:type="spellEnd"/>
    </w:p>
    <w:p w14:paraId="196443CF" w14:textId="337035D4" w:rsidR="005B3067" w:rsidRDefault="00F85898">
      <w:r>
        <w:t xml:space="preserve">In 2024–2025 </w:t>
      </w:r>
      <w:proofErr w:type="spellStart"/>
      <w:r>
        <w:t>heeft</w:t>
      </w:r>
      <w:proofErr w:type="spellEnd"/>
      <w:r>
        <w:t xml:space="preserve"> de MR </w:t>
      </w:r>
      <w:proofErr w:type="spellStart"/>
      <w:r>
        <w:t>zes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vergaderd</w:t>
      </w:r>
      <w:proofErr w:type="spellEnd"/>
      <w:r>
        <w:t xml:space="preserve">. </w:t>
      </w:r>
      <w:proofErr w:type="spellStart"/>
      <w:r>
        <w:t>Hierbij</w:t>
      </w:r>
      <w:proofErr w:type="spellEnd"/>
      <w:r>
        <w:t xml:space="preserve"> </w:t>
      </w:r>
      <w:proofErr w:type="spellStart"/>
      <w:r>
        <w:t>kwamen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onderwerpen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bod:</w:t>
      </w:r>
    </w:p>
    <w:p w14:paraId="368A1572" w14:textId="3E875D6B" w:rsidR="005B3067" w:rsidRDefault="00F85898">
      <w:r w:rsidRPr="00F85898">
        <w:rPr>
          <w:b/>
          <w:bCs/>
        </w:rPr>
        <w:t xml:space="preserve">• </w:t>
      </w:r>
      <w:proofErr w:type="spellStart"/>
      <w:r w:rsidRPr="00F85898">
        <w:rPr>
          <w:b/>
          <w:bCs/>
        </w:rPr>
        <w:t>Telefoonbeleid</w:t>
      </w:r>
      <w:proofErr w:type="spellEnd"/>
      <w:r>
        <w:t xml:space="preserve"> – De MR </w:t>
      </w:r>
      <w:proofErr w:type="spellStart"/>
      <w:r>
        <w:t>stemde</w:t>
      </w:r>
      <w:proofErr w:type="spellEnd"/>
      <w:r>
        <w:t xml:space="preserve"> in met het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telefoonbeleid</w:t>
      </w:r>
      <w:proofErr w:type="spellEnd"/>
      <w:r>
        <w:t xml:space="preserve">, </w:t>
      </w:r>
      <w:proofErr w:type="spellStart"/>
      <w:r>
        <w:t>onder</w:t>
      </w:r>
      <w:proofErr w:type="spellEnd"/>
      <w:r>
        <w:t xml:space="preserve"> de </w:t>
      </w:r>
      <w:proofErr w:type="spellStart"/>
      <w:r>
        <w:t>voorwaarde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na</w:t>
      </w:r>
      <w:proofErr w:type="spellEnd"/>
      <w:r>
        <w:t xml:space="preserve"> de </w:t>
      </w:r>
      <w:proofErr w:type="spellStart"/>
      <w:r>
        <w:t>zomervakantie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geëvalueerd</w:t>
      </w:r>
      <w:proofErr w:type="spellEnd"/>
      <w:r>
        <w:t>.</w:t>
      </w:r>
    </w:p>
    <w:p w14:paraId="6A65878F" w14:textId="770C35F8" w:rsidR="005B3067" w:rsidRDefault="00F85898">
      <w:r>
        <w:t xml:space="preserve">• </w:t>
      </w:r>
      <w:proofErr w:type="spellStart"/>
      <w:r w:rsidRPr="00F85898">
        <w:rPr>
          <w:b/>
          <w:bCs/>
        </w:rPr>
        <w:t>Toetsing</w:t>
      </w:r>
      <w:proofErr w:type="spellEnd"/>
      <w:r w:rsidRPr="00F85898">
        <w:rPr>
          <w:b/>
          <w:bCs/>
        </w:rPr>
        <w:t xml:space="preserve"> en examens</w:t>
      </w:r>
      <w:r>
        <w:t xml:space="preserve"> – De MR </w:t>
      </w:r>
      <w:proofErr w:type="spellStart"/>
      <w:r>
        <w:t>keurde</w:t>
      </w:r>
      <w:proofErr w:type="spellEnd"/>
      <w:r>
        <w:t xml:space="preserve"> het PTA en </w:t>
      </w:r>
      <w:proofErr w:type="spellStart"/>
      <w:r>
        <w:t>examenreglement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enkele</w:t>
      </w:r>
      <w:proofErr w:type="spellEnd"/>
      <w:r>
        <w:t xml:space="preserve"> </w:t>
      </w:r>
      <w:proofErr w:type="spellStart"/>
      <w:r>
        <w:t>verbeteringen</w:t>
      </w:r>
      <w:proofErr w:type="spellEnd"/>
      <w:r>
        <w:t>.</w:t>
      </w:r>
    </w:p>
    <w:p w14:paraId="540E6E49" w14:textId="29EB873B" w:rsidR="005B3067" w:rsidRDefault="00F85898">
      <w:r>
        <w:t xml:space="preserve">• </w:t>
      </w:r>
      <w:proofErr w:type="spellStart"/>
      <w:r w:rsidRPr="00F85898">
        <w:rPr>
          <w:b/>
          <w:bCs/>
        </w:rPr>
        <w:t>Studielabs</w:t>
      </w:r>
      <w:proofErr w:type="spellEnd"/>
      <w:r w:rsidRPr="00F85898">
        <w:rPr>
          <w:b/>
          <w:bCs/>
        </w:rPr>
        <w:t xml:space="preserve"> en </w:t>
      </w:r>
      <w:proofErr w:type="spellStart"/>
      <w:r w:rsidRPr="00F85898">
        <w:rPr>
          <w:b/>
          <w:bCs/>
        </w:rPr>
        <w:t>leskwaliteit</w:t>
      </w:r>
      <w:proofErr w:type="spellEnd"/>
      <w:r>
        <w:t xml:space="preserve"> – Er is </w:t>
      </w:r>
      <w:proofErr w:type="spellStart"/>
      <w:r>
        <w:t>aandacht</w:t>
      </w:r>
      <w:proofErr w:type="spellEnd"/>
      <w:r>
        <w:t xml:space="preserve"> </w:t>
      </w:r>
      <w:proofErr w:type="spellStart"/>
      <w:r>
        <w:t>gevraagd</w:t>
      </w:r>
      <w:proofErr w:type="spellEnd"/>
      <w:r>
        <w:t xml:space="preserve"> voor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duidelijkheid</w:t>
      </w:r>
      <w:proofErr w:type="spellEnd"/>
      <w:r>
        <w:t xml:space="preserve"> over de </w:t>
      </w:r>
      <w:proofErr w:type="spellStart"/>
      <w:r>
        <w:t>visie</w:t>
      </w:r>
      <w:proofErr w:type="spellEnd"/>
      <w:r>
        <w:t xml:space="preserve"> achter </w:t>
      </w:r>
      <w:proofErr w:type="spellStart"/>
      <w:r>
        <w:t>studielabs</w:t>
      </w:r>
      <w:proofErr w:type="spellEnd"/>
      <w:r>
        <w:t xml:space="preserve"> en hoe </w:t>
      </w:r>
      <w:proofErr w:type="spellStart"/>
      <w:r>
        <w:t>deze</w:t>
      </w:r>
      <w:proofErr w:type="spellEnd"/>
      <w:r>
        <w:t xml:space="preserve"> in de </w:t>
      </w:r>
      <w:proofErr w:type="spellStart"/>
      <w:r>
        <w:t>praktijk</w:t>
      </w:r>
      <w:proofErr w:type="spellEnd"/>
      <w:r>
        <w:t xml:space="preserve"> </w:t>
      </w:r>
      <w:proofErr w:type="spellStart"/>
      <w:r>
        <w:t>gebruikt</w:t>
      </w:r>
      <w:proofErr w:type="spellEnd"/>
      <w:r>
        <w:t xml:space="preserve"> </w:t>
      </w:r>
      <w:proofErr w:type="spellStart"/>
      <w:r>
        <w:t>worden</w:t>
      </w:r>
      <w:proofErr w:type="spellEnd"/>
      <w:r>
        <w:t>.</w:t>
      </w:r>
    </w:p>
    <w:p w14:paraId="48A9D198" w14:textId="3ED1E8FA" w:rsidR="005B3067" w:rsidRDefault="00F85898">
      <w:r>
        <w:t xml:space="preserve">• </w:t>
      </w:r>
      <w:proofErr w:type="spellStart"/>
      <w:r w:rsidRPr="00F85898">
        <w:rPr>
          <w:b/>
          <w:bCs/>
        </w:rPr>
        <w:t>Lessentabel</w:t>
      </w:r>
      <w:proofErr w:type="spellEnd"/>
      <w:r w:rsidRPr="00F85898">
        <w:rPr>
          <w:b/>
          <w:bCs/>
        </w:rPr>
        <w:t xml:space="preserve"> en </w:t>
      </w:r>
      <w:proofErr w:type="spellStart"/>
      <w:r w:rsidRPr="00F85898">
        <w:rPr>
          <w:b/>
          <w:bCs/>
        </w:rPr>
        <w:t>keuzelessen</w:t>
      </w:r>
      <w:proofErr w:type="spellEnd"/>
      <w:r>
        <w:t xml:space="preserve"> – De </w:t>
      </w:r>
      <w:r w:rsidR="0068626A">
        <w:t>DR</w:t>
      </w:r>
      <w:r>
        <w:t xml:space="preserve"> </w:t>
      </w:r>
      <w:proofErr w:type="spellStart"/>
      <w:r>
        <w:t>besprak</w:t>
      </w:r>
      <w:proofErr w:type="spellEnd"/>
      <w:r>
        <w:t xml:space="preserve"> </w:t>
      </w:r>
      <w:proofErr w:type="spellStart"/>
      <w:r>
        <w:t>wijzigingen</w:t>
      </w:r>
      <w:proofErr w:type="spellEnd"/>
      <w:r>
        <w:t xml:space="preserve"> in het </w:t>
      </w:r>
      <w:proofErr w:type="spellStart"/>
      <w:r>
        <w:t>lesaanbod</w:t>
      </w:r>
      <w:proofErr w:type="spellEnd"/>
      <w:r>
        <w:t xml:space="preserve"> en </w:t>
      </w:r>
      <w:proofErr w:type="spellStart"/>
      <w:r>
        <w:t>benadrukte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elk </w:t>
      </w:r>
      <w:proofErr w:type="spellStart"/>
      <w:r>
        <w:t>vak</w:t>
      </w:r>
      <w:proofErr w:type="spellEnd"/>
      <w:r>
        <w:t xml:space="preserve"> </w:t>
      </w:r>
      <w:proofErr w:type="spellStart"/>
      <w:r>
        <w:t>gelijke</w:t>
      </w:r>
      <w:proofErr w:type="spellEnd"/>
      <w:r>
        <w:t xml:space="preserve"> </w:t>
      </w:r>
      <w:proofErr w:type="spellStart"/>
      <w:r>
        <w:t>kansen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voorstellen</w:t>
      </w:r>
      <w:proofErr w:type="spellEnd"/>
      <w:r>
        <w:t xml:space="preserve"> voor </w:t>
      </w:r>
      <w:r w:rsidR="00736E8E">
        <w:t xml:space="preserve">extra </w:t>
      </w:r>
      <w:proofErr w:type="spellStart"/>
      <w:r w:rsidR="00736E8E">
        <w:t>keuzelessen</w:t>
      </w:r>
      <w:proofErr w:type="spellEnd"/>
      <w:r w:rsidR="00736E8E">
        <w:t>.</w:t>
      </w:r>
    </w:p>
    <w:p w14:paraId="35DA7D5A" w14:textId="29FFF0CF" w:rsidR="005B3067" w:rsidRDefault="00F85898">
      <w:r>
        <w:t xml:space="preserve">• </w:t>
      </w:r>
      <w:proofErr w:type="spellStart"/>
      <w:r w:rsidR="008E0009">
        <w:rPr>
          <w:b/>
          <w:bCs/>
        </w:rPr>
        <w:t>Overige</w:t>
      </w:r>
      <w:proofErr w:type="spellEnd"/>
      <w:r w:rsidR="008E0009">
        <w:rPr>
          <w:b/>
          <w:bCs/>
        </w:rPr>
        <w:t xml:space="preserve"> </w:t>
      </w:r>
      <w:proofErr w:type="spellStart"/>
      <w:r w:rsidR="00B71670">
        <w:rPr>
          <w:b/>
          <w:bCs/>
        </w:rPr>
        <w:t>punten</w:t>
      </w:r>
      <w:proofErr w:type="spellEnd"/>
      <w:r>
        <w:t xml:space="preserve"> – De </w:t>
      </w:r>
      <w:r w:rsidR="00B71670">
        <w:t>DR</w:t>
      </w:r>
      <w:r>
        <w:t xml:space="preserve"> </w:t>
      </w:r>
      <w:proofErr w:type="spellStart"/>
      <w:r>
        <w:t>sprak</w:t>
      </w:r>
      <w:proofErr w:type="spellEnd"/>
      <w:r>
        <w:t xml:space="preserve"> over de procedure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grensoverschrijdend</w:t>
      </w:r>
      <w:proofErr w:type="spellEnd"/>
      <w:r>
        <w:t xml:space="preserve"> </w:t>
      </w:r>
      <w:proofErr w:type="spellStart"/>
      <w:r>
        <w:t>gedrag</w:t>
      </w:r>
      <w:proofErr w:type="spellEnd"/>
      <w:r>
        <w:t xml:space="preserve">, het </w:t>
      </w:r>
      <w:proofErr w:type="spellStart"/>
      <w:r>
        <w:t>aanbod</w:t>
      </w:r>
      <w:proofErr w:type="spellEnd"/>
      <w:r>
        <w:t xml:space="preserve"> in de </w:t>
      </w:r>
      <w:proofErr w:type="spellStart"/>
      <w:r>
        <w:t>kantine</w:t>
      </w:r>
      <w:proofErr w:type="spellEnd"/>
      <w:r>
        <w:t xml:space="preserve"> en de wens om </w:t>
      </w:r>
      <w:proofErr w:type="spellStart"/>
      <w:r>
        <w:t>ouders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betrekken</w:t>
      </w:r>
      <w:proofErr w:type="spellEnd"/>
      <w:r>
        <w:t xml:space="preserve"> via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ouderklankbordgroep</w:t>
      </w:r>
      <w:proofErr w:type="spellEnd"/>
      <w:r>
        <w:t>.</w:t>
      </w:r>
    </w:p>
    <w:p w14:paraId="1A07A3F7" w14:textId="77777777" w:rsidR="005B3067" w:rsidRDefault="00F85898">
      <w:pPr>
        <w:pStyle w:val="Kop2"/>
      </w:pPr>
      <w:r>
        <w:t xml:space="preserve">3. </w:t>
      </w:r>
      <w:proofErr w:type="spellStart"/>
      <w:r>
        <w:t>Formatie</w:t>
      </w:r>
      <w:proofErr w:type="spellEnd"/>
      <w:r>
        <w:t xml:space="preserve"> en </w:t>
      </w:r>
      <w:proofErr w:type="spellStart"/>
      <w:r>
        <w:t>organisatie</w:t>
      </w:r>
      <w:proofErr w:type="spellEnd"/>
    </w:p>
    <w:p w14:paraId="3229EC09" w14:textId="65A10F7E" w:rsidR="005B3067" w:rsidRDefault="00F85898">
      <w:r>
        <w:t xml:space="preserve">• De school </w:t>
      </w:r>
      <w:proofErr w:type="spellStart"/>
      <w:r>
        <w:t>krijgt</w:t>
      </w:r>
      <w:proofErr w:type="spellEnd"/>
      <w:r>
        <w:t xml:space="preserve"> de </w:t>
      </w:r>
      <w:proofErr w:type="spellStart"/>
      <w:r>
        <w:t>komende</w:t>
      </w:r>
      <w:proofErr w:type="spellEnd"/>
      <w:r>
        <w:t xml:space="preserve"> </w:t>
      </w:r>
      <w:proofErr w:type="spellStart"/>
      <w:r>
        <w:t>jaren</w:t>
      </w:r>
      <w:proofErr w:type="spellEnd"/>
      <w:r>
        <w:t xml:space="preserve"> minder geld door het </w:t>
      </w:r>
      <w:proofErr w:type="spellStart"/>
      <w:r>
        <w:t>stoppen</w:t>
      </w:r>
      <w:proofErr w:type="spellEnd"/>
      <w:r>
        <w:t xml:space="preserve"> van </w:t>
      </w:r>
      <w:proofErr w:type="spellStart"/>
      <w:r>
        <w:t>meerdere</w:t>
      </w:r>
      <w:proofErr w:type="spellEnd"/>
      <w:r>
        <w:t xml:space="preserve"> subsidies. De </w:t>
      </w:r>
      <w:r w:rsidR="00B71670">
        <w:t>DR</w:t>
      </w:r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aandacht</w:t>
      </w:r>
      <w:proofErr w:type="spellEnd"/>
      <w:r>
        <w:t xml:space="preserve"> </w:t>
      </w:r>
      <w:proofErr w:type="spellStart"/>
      <w:r>
        <w:t>gevraagd</w:t>
      </w:r>
      <w:proofErr w:type="spellEnd"/>
      <w:r>
        <w:t xml:space="preserve"> voor de </w:t>
      </w:r>
      <w:proofErr w:type="spellStart"/>
      <w:r>
        <w:t>gevolgen</w:t>
      </w:r>
      <w:proofErr w:type="spellEnd"/>
      <w:r>
        <w:t xml:space="preserve"> </w:t>
      </w:r>
      <w:proofErr w:type="spellStart"/>
      <w:r>
        <w:t>hiervan</w:t>
      </w:r>
      <w:proofErr w:type="spellEnd"/>
      <w:r>
        <w:t xml:space="preserve">, </w:t>
      </w:r>
      <w:proofErr w:type="spellStart"/>
      <w:r>
        <w:t>bijvoorbeeld</w:t>
      </w:r>
      <w:proofErr w:type="spellEnd"/>
      <w:r>
        <w:t xml:space="preserve"> voor </w:t>
      </w:r>
      <w:proofErr w:type="spellStart"/>
      <w:r>
        <w:t>groepsgrootte</w:t>
      </w:r>
      <w:proofErr w:type="spellEnd"/>
      <w:r>
        <w:t xml:space="preserve">, </w:t>
      </w:r>
      <w:proofErr w:type="spellStart"/>
      <w:r>
        <w:t>werkdruk</w:t>
      </w:r>
      <w:proofErr w:type="spellEnd"/>
      <w:r>
        <w:t xml:space="preserve"> en </w:t>
      </w:r>
      <w:proofErr w:type="spellStart"/>
      <w:r>
        <w:t>ondersteuning</w:t>
      </w:r>
      <w:proofErr w:type="spellEnd"/>
      <w:r>
        <w:t>.</w:t>
      </w:r>
    </w:p>
    <w:p w14:paraId="0D50DCAE" w14:textId="0DABF34E" w:rsidR="005B3067" w:rsidRDefault="00F85898">
      <w:r>
        <w:t xml:space="preserve">• De </w:t>
      </w:r>
      <w:r w:rsidR="00B71670">
        <w:t>DR</w:t>
      </w:r>
      <w:r>
        <w:t xml:space="preserve"> </w:t>
      </w:r>
      <w:proofErr w:type="spellStart"/>
      <w:r>
        <w:t>stemde</w:t>
      </w:r>
      <w:proofErr w:type="spellEnd"/>
      <w:r>
        <w:t xml:space="preserve"> in met het </w:t>
      </w:r>
      <w:proofErr w:type="spellStart"/>
      <w:r>
        <w:t>formatieplan</w:t>
      </w:r>
      <w:proofErr w:type="spellEnd"/>
      <w:r>
        <w:t xml:space="preserve"> voor 2025–2026 en </w:t>
      </w:r>
      <w:proofErr w:type="spellStart"/>
      <w:r>
        <w:t>vroeg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evaluatie</w:t>
      </w:r>
      <w:proofErr w:type="spellEnd"/>
      <w:r>
        <w:t xml:space="preserve"> in het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schooljaar</w:t>
      </w:r>
      <w:proofErr w:type="spellEnd"/>
      <w:r>
        <w:t>.</w:t>
      </w:r>
    </w:p>
    <w:p w14:paraId="722EB6A8" w14:textId="77777777" w:rsidR="005B3067" w:rsidRDefault="00F85898">
      <w:r>
        <w:t xml:space="preserve">• Het </w:t>
      </w:r>
      <w:proofErr w:type="spellStart"/>
      <w:r>
        <w:t>taakbeleid</w:t>
      </w:r>
      <w:proofErr w:type="spellEnd"/>
      <w:r>
        <w:t xml:space="preserve"> (</w:t>
      </w:r>
      <w:proofErr w:type="spellStart"/>
      <w:r>
        <w:t>o.a.</w:t>
      </w:r>
      <w:proofErr w:type="spellEnd"/>
      <w:r>
        <w:t xml:space="preserve"> </w:t>
      </w:r>
      <w:proofErr w:type="spellStart"/>
      <w:r>
        <w:t>uren</w:t>
      </w:r>
      <w:proofErr w:type="spellEnd"/>
      <w:r>
        <w:t xml:space="preserve"> voor </w:t>
      </w:r>
      <w:proofErr w:type="spellStart"/>
      <w:r>
        <w:t>mentoraat</w:t>
      </w:r>
      <w:proofErr w:type="spellEnd"/>
      <w:r>
        <w:t xml:space="preserve"> en </w:t>
      </w:r>
      <w:proofErr w:type="spellStart"/>
      <w:r>
        <w:t>teamoverleg</w:t>
      </w:r>
      <w:proofErr w:type="spellEnd"/>
      <w:r>
        <w:t xml:space="preserve">) is </w:t>
      </w:r>
      <w:proofErr w:type="spellStart"/>
      <w:r>
        <w:t>vernieuwd</w:t>
      </w:r>
      <w:proofErr w:type="spellEnd"/>
      <w:r>
        <w:t xml:space="preserve">. De MR </w:t>
      </w:r>
      <w:proofErr w:type="spellStart"/>
      <w:r>
        <w:t>vroeg</w:t>
      </w:r>
      <w:proofErr w:type="spellEnd"/>
      <w:r>
        <w:t xml:space="preserve"> om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duidelijkheid</w:t>
      </w:r>
      <w:proofErr w:type="spellEnd"/>
      <w:r>
        <w:t xml:space="preserve"> en </w:t>
      </w:r>
      <w:proofErr w:type="spellStart"/>
      <w:r>
        <w:t>overzicht</w:t>
      </w:r>
      <w:proofErr w:type="spellEnd"/>
      <w:r>
        <w:t xml:space="preserve"> voor alle </w:t>
      </w:r>
      <w:proofErr w:type="spellStart"/>
      <w:r>
        <w:t>medewerkers</w:t>
      </w:r>
      <w:proofErr w:type="spellEnd"/>
      <w:r>
        <w:t>.</w:t>
      </w:r>
    </w:p>
    <w:p w14:paraId="052234C2" w14:textId="77777777" w:rsidR="005B3067" w:rsidRDefault="00F85898">
      <w:pPr>
        <w:pStyle w:val="Kop2"/>
      </w:pPr>
      <w:r>
        <w:t xml:space="preserve">4. Wat is er </w:t>
      </w:r>
      <w:proofErr w:type="spellStart"/>
      <w:r>
        <w:t>bereikt</w:t>
      </w:r>
      <w:proofErr w:type="spellEnd"/>
      <w:r>
        <w:t>?</w:t>
      </w:r>
    </w:p>
    <w:p w14:paraId="428FB3A8" w14:textId="0E3476CA" w:rsidR="005B3067" w:rsidRDefault="00F85898">
      <w:r>
        <w:t xml:space="preserve">Dit </w:t>
      </w:r>
      <w:proofErr w:type="spellStart"/>
      <w:r>
        <w:t>schooljaar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de MR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bereikt</w:t>
      </w:r>
      <w:proofErr w:type="spellEnd"/>
      <w:r>
        <w:t xml:space="preserve"> </w:t>
      </w:r>
      <w:proofErr w:type="spellStart"/>
      <w:r>
        <w:t>dat</w:t>
      </w:r>
      <w:proofErr w:type="spellEnd"/>
      <w:r>
        <w:t>:</w:t>
      </w:r>
    </w:p>
    <w:p w14:paraId="1DEC00D6" w14:textId="77777777" w:rsidR="005B3067" w:rsidRDefault="00F85898">
      <w:r>
        <w:t xml:space="preserve">• Het </w:t>
      </w:r>
      <w:proofErr w:type="spellStart"/>
      <w:r>
        <w:t>telefoonbeleid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ingevoerd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evaluatie</w:t>
      </w:r>
      <w:proofErr w:type="spellEnd"/>
      <w:r>
        <w:t>.</w:t>
      </w:r>
    </w:p>
    <w:p w14:paraId="01E8CC31" w14:textId="77777777" w:rsidR="005B3067" w:rsidRDefault="00F85898">
      <w:r>
        <w:t xml:space="preserve">• Het </w:t>
      </w:r>
      <w:proofErr w:type="spellStart"/>
      <w:r>
        <w:t>examenreglement</w:t>
      </w:r>
      <w:proofErr w:type="spellEnd"/>
      <w:r>
        <w:t xml:space="preserve"> en PTA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verbeterd</w:t>
      </w:r>
      <w:proofErr w:type="spellEnd"/>
      <w:r>
        <w:t xml:space="preserve"> en </w:t>
      </w:r>
      <w:proofErr w:type="spellStart"/>
      <w:r>
        <w:t>zorgvuldig</w:t>
      </w:r>
      <w:proofErr w:type="spellEnd"/>
      <w:r>
        <w:t xml:space="preserve"> </w:t>
      </w:r>
      <w:proofErr w:type="spellStart"/>
      <w:r>
        <w:t>gecontroleerd</w:t>
      </w:r>
      <w:proofErr w:type="spellEnd"/>
      <w:r>
        <w:t>.</w:t>
      </w:r>
    </w:p>
    <w:p w14:paraId="5AEE1AFD" w14:textId="77777777" w:rsidR="005B3067" w:rsidRDefault="00F85898">
      <w:r>
        <w:lastRenderedPageBreak/>
        <w:t xml:space="preserve">• Er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aandacht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voor </w:t>
      </w:r>
      <w:proofErr w:type="spellStart"/>
      <w:r>
        <w:t>studielabdidactiek</w:t>
      </w:r>
      <w:proofErr w:type="spellEnd"/>
      <w:r>
        <w:t xml:space="preserve"> en </w:t>
      </w:r>
      <w:proofErr w:type="spellStart"/>
      <w:r>
        <w:t>kwaliteit</w:t>
      </w:r>
      <w:proofErr w:type="spellEnd"/>
      <w:r>
        <w:t xml:space="preserve"> van </w:t>
      </w:r>
      <w:proofErr w:type="spellStart"/>
      <w:r>
        <w:t>keuzelessen</w:t>
      </w:r>
      <w:proofErr w:type="spellEnd"/>
      <w:r>
        <w:t>.</w:t>
      </w:r>
    </w:p>
    <w:p w14:paraId="7B8E35AC" w14:textId="24088BDA" w:rsidR="005B3067" w:rsidRDefault="00F85898">
      <w:r>
        <w:t xml:space="preserve">• Er </w:t>
      </w:r>
      <w:proofErr w:type="spellStart"/>
      <w:r w:rsidR="005D5150">
        <w:t>duidelijkheid</w:t>
      </w:r>
      <w:proofErr w:type="spellEnd"/>
      <w:r w:rsidR="005D5150">
        <w:t xml:space="preserve"> </w:t>
      </w:r>
      <w:proofErr w:type="spellStart"/>
      <w:r w:rsidR="005D5150">
        <w:t>komt</w:t>
      </w:r>
      <w:proofErr w:type="spellEnd"/>
      <w:r w:rsidR="005D5150">
        <w:t xml:space="preserve"> over de </w:t>
      </w:r>
      <w:proofErr w:type="spellStart"/>
      <w:r w:rsidR="005D5150">
        <w:t>financiële</w:t>
      </w:r>
      <w:proofErr w:type="spellEnd"/>
      <w:r w:rsidR="005D5150">
        <w:t xml:space="preserve"> </w:t>
      </w:r>
      <w:proofErr w:type="spellStart"/>
      <w:r w:rsidR="005D5150">
        <w:t>situatie</w:t>
      </w:r>
      <w:proofErr w:type="spellEnd"/>
      <w:r w:rsidR="005D5150">
        <w:t xml:space="preserve">. </w:t>
      </w:r>
    </w:p>
    <w:p w14:paraId="19AE0F8F" w14:textId="51B6FFA9" w:rsidR="005B3067" w:rsidRDefault="00F85898">
      <w:r>
        <w:t xml:space="preserve">• De </w:t>
      </w:r>
      <w:proofErr w:type="spellStart"/>
      <w:r>
        <w:t>taakverdeling</w:t>
      </w:r>
      <w:proofErr w:type="spellEnd"/>
      <w:r>
        <w:t xml:space="preserve"> voor </w:t>
      </w:r>
      <w:proofErr w:type="spellStart"/>
      <w:r>
        <w:t>medewerkers</w:t>
      </w:r>
      <w:proofErr w:type="spellEnd"/>
      <w:r>
        <w:t xml:space="preserve"> </w:t>
      </w:r>
      <w:proofErr w:type="spellStart"/>
      <w:r>
        <w:t>overzichtelijker</w:t>
      </w:r>
      <w:proofErr w:type="spellEnd"/>
      <w:r>
        <w:t xml:space="preserve"> en </w:t>
      </w:r>
      <w:proofErr w:type="spellStart"/>
      <w:r w:rsidR="005D5150">
        <w:t>transparanter</w:t>
      </w:r>
      <w:proofErr w:type="spellEnd"/>
      <w:r>
        <w:t xml:space="preserve"> </w:t>
      </w:r>
      <w:proofErr w:type="spellStart"/>
      <w:r>
        <w:t>wordt</w:t>
      </w:r>
      <w:proofErr w:type="spellEnd"/>
      <w:r>
        <w:t>.</w:t>
      </w:r>
    </w:p>
    <w:p w14:paraId="45978F08" w14:textId="77777777" w:rsidR="005B3067" w:rsidRDefault="00F85898">
      <w:pPr>
        <w:pStyle w:val="Kop2"/>
      </w:pPr>
      <w:r>
        <w:t xml:space="preserve">5. </w:t>
      </w:r>
      <w:proofErr w:type="spellStart"/>
      <w:r>
        <w:t>Vooruitkijken</w:t>
      </w:r>
      <w:proofErr w:type="spellEnd"/>
      <w:r>
        <w:t xml:space="preserve"> naar 2025–2026</w:t>
      </w:r>
    </w:p>
    <w:p w14:paraId="3CF1C754" w14:textId="35673F2F" w:rsidR="005B3067" w:rsidRDefault="0042065F">
      <w:r>
        <w:t xml:space="preserve">In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schooljaar</w:t>
      </w:r>
      <w:proofErr w:type="spellEnd"/>
      <w:r w:rsidR="00F85898">
        <w:t xml:space="preserve"> </w:t>
      </w:r>
      <w:proofErr w:type="spellStart"/>
      <w:r w:rsidR="00F85898">
        <w:t>richt</w:t>
      </w:r>
      <w:proofErr w:type="spellEnd"/>
      <w:r w:rsidR="00F85898">
        <w:t xml:space="preserve"> de MR </w:t>
      </w:r>
      <w:proofErr w:type="spellStart"/>
      <w:r w:rsidR="00F85898">
        <w:t>zich</w:t>
      </w:r>
      <w:proofErr w:type="spellEnd"/>
      <w:r w:rsidR="00F85898">
        <w:t xml:space="preserve"> op:</w:t>
      </w:r>
    </w:p>
    <w:p w14:paraId="2278BB22" w14:textId="77777777" w:rsidR="005B3067" w:rsidRDefault="00F85898">
      <w:r>
        <w:t xml:space="preserve">• De </w:t>
      </w:r>
      <w:proofErr w:type="spellStart"/>
      <w:r>
        <w:t>evaluatie</w:t>
      </w:r>
      <w:proofErr w:type="spellEnd"/>
      <w:r>
        <w:t xml:space="preserve"> van het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telefoonbeleid</w:t>
      </w:r>
      <w:proofErr w:type="spellEnd"/>
      <w:r>
        <w:t>.</w:t>
      </w:r>
    </w:p>
    <w:p w14:paraId="0CAFC41F" w14:textId="77777777" w:rsidR="005B3067" w:rsidRDefault="00F85898">
      <w:r>
        <w:t xml:space="preserve">• Het </w:t>
      </w:r>
      <w:proofErr w:type="spellStart"/>
      <w:r>
        <w:t>verbeteren</w:t>
      </w:r>
      <w:proofErr w:type="spellEnd"/>
      <w:r>
        <w:t xml:space="preserve"> van </w:t>
      </w:r>
      <w:proofErr w:type="spellStart"/>
      <w:r>
        <w:t>ondersteuning</w:t>
      </w:r>
      <w:proofErr w:type="spellEnd"/>
      <w:r>
        <w:t xml:space="preserve"> voor </w:t>
      </w:r>
      <w:proofErr w:type="spellStart"/>
      <w:r>
        <w:t>docenten</w:t>
      </w:r>
      <w:proofErr w:type="spellEnd"/>
      <w:r>
        <w:t xml:space="preserve"> en </w:t>
      </w:r>
      <w:proofErr w:type="spellStart"/>
      <w:r>
        <w:t>administratie</w:t>
      </w:r>
      <w:proofErr w:type="spellEnd"/>
      <w:r>
        <w:t>.</w:t>
      </w:r>
    </w:p>
    <w:p w14:paraId="4E0398A7" w14:textId="77777777" w:rsidR="005B3067" w:rsidRDefault="00F85898">
      <w:r>
        <w:t xml:space="preserve">• </w:t>
      </w:r>
      <w:proofErr w:type="spellStart"/>
      <w:r>
        <w:t>Heldere</w:t>
      </w:r>
      <w:proofErr w:type="spellEnd"/>
      <w:r>
        <w:t xml:space="preserve"> </w:t>
      </w:r>
      <w:proofErr w:type="spellStart"/>
      <w:r>
        <w:t>afspraken</w:t>
      </w:r>
      <w:proofErr w:type="spellEnd"/>
      <w:r>
        <w:t xml:space="preserve"> over </w:t>
      </w:r>
      <w:proofErr w:type="spellStart"/>
      <w:r>
        <w:t>studielabs</w:t>
      </w:r>
      <w:proofErr w:type="spellEnd"/>
      <w:r>
        <w:t xml:space="preserve"> en </w:t>
      </w:r>
      <w:proofErr w:type="spellStart"/>
      <w:r>
        <w:t>keuzelessen</w:t>
      </w:r>
      <w:proofErr w:type="spellEnd"/>
      <w:r>
        <w:t>.</w:t>
      </w:r>
    </w:p>
    <w:p w14:paraId="7B040BC4" w14:textId="77777777" w:rsidR="005B3067" w:rsidRDefault="00F85898">
      <w:r>
        <w:t xml:space="preserve">• De impact van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veranderingen</w:t>
      </w:r>
      <w:proofErr w:type="spellEnd"/>
      <w:r>
        <w:t xml:space="preserve"> op </w:t>
      </w:r>
      <w:proofErr w:type="spellStart"/>
      <w:r>
        <w:t>formatie</w:t>
      </w:r>
      <w:proofErr w:type="spellEnd"/>
      <w:r>
        <w:t xml:space="preserve"> en </w:t>
      </w:r>
      <w:proofErr w:type="spellStart"/>
      <w:r>
        <w:t>werklast</w:t>
      </w:r>
      <w:proofErr w:type="spellEnd"/>
      <w:r>
        <w:t>.</w:t>
      </w:r>
    </w:p>
    <w:p w14:paraId="65445AE2" w14:textId="77777777" w:rsidR="005B3067" w:rsidRDefault="00F85898">
      <w:r>
        <w:t xml:space="preserve">• Een </w:t>
      </w:r>
      <w:proofErr w:type="spellStart"/>
      <w:r>
        <w:t>toegankelijker</w:t>
      </w:r>
      <w:proofErr w:type="spellEnd"/>
      <w:r>
        <w:t xml:space="preserve"> </w:t>
      </w:r>
      <w:proofErr w:type="spellStart"/>
      <w:r>
        <w:t>communicatie</w:t>
      </w:r>
      <w:proofErr w:type="spellEnd"/>
      <w:r>
        <w:t xml:space="preserve"> naar </w:t>
      </w:r>
      <w:proofErr w:type="spellStart"/>
      <w:r>
        <w:t>ouders</w:t>
      </w:r>
      <w:proofErr w:type="spellEnd"/>
      <w:r>
        <w:t xml:space="preserve"> en </w:t>
      </w:r>
      <w:proofErr w:type="spellStart"/>
      <w:r>
        <w:t>leerlingen</w:t>
      </w:r>
      <w:proofErr w:type="spellEnd"/>
      <w:r>
        <w:t>.</w:t>
      </w:r>
    </w:p>
    <w:p w14:paraId="0A5F7389" w14:textId="77777777" w:rsidR="005B3067" w:rsidRDefault="00F85898">
      <w:pPr>
        <w:pStyle w:val="Kop2"/>
      </w:pPr>
      <w:r>
        <w:t xml:space="preserve">6. </w:t>
      </w:r>
      <w:proofErr w:type="spellStart"/>
      <w:r>
        <w:t>Dankwoord</w:t>
      </w:r>
      <w:proofErr w:type="spellEnd"/>
    </w:p>
    <w:p w14:paraId="0AE003AC" w14:textId="77777777" w:rsidR="005B3067" w:rsidRDefault="00F85898">
      <w:r>
        <w:t xml:space="preserve">De MR </w:t>
      </w:r>
      <w:proofErr w:type="spellStart"/>
      <w:r>
        <w:t>bedankt</w:t>
      </w:r>
      <w:proofErr w:type="spellEnd"/>
      <w:r>
        <w:t xml:space="preserve"> alle </w:t>
      </w:r>
      <w:proofErr w:type="spellStart"/>
      <w:r>
        <w:t>leerlingen</w:t>
      </w:r>
      <w:proofErr w:type="spellEnd"/>
      <w:r>
        <w:t xml:space="preserve">, </w:t>
      </w:r>
      <w:proofErr w:type="spellStart"/>
      <w:r>
        <w:t>ouders</w:t>
      </w:r>
      <w:proofErr w:type="spellEnd"/>
      <w:r>
        <w:t xml:space="preserve"> en </w:t>
      </w:r>
      <w:proofErr w:type="spellStart"/>
      <w:r>
        <w:t>medewerkers</w:t>
      </w:r>
      <w:proofErr w:type="spellEnd"/>
      <w:r>
        <w:t xml:space="preserve"> voor </w:t>
      </w:r>
      <w:proofErr w:type="spellStart"/>
      <w:r>
        <w:t>hun</w:t>
      </w:r>
      <w:proofErr w:type="spellEnd"/>
      <w:r>
        <w:t xml:space="preserve"> </w:t>
      </w:r>
      <w:proofErr w:type="spellStart"/>
      <w:r>
        <w:t>betrokkenheid</w:t>
      </w:r>
      <w:proofErr w:type="spellEnd"/>
      <w:r>
        <w:t xml:space="preserve">. Samen </w:t>
      </w:r>
      <w:proofErr w:type="spellStart"/>
      <w:r>
        <w:t>werken</w:t>
      </w:r>
      <w:proofErr w:type="spellEnd"/>
      <w:r>
        <w:t xml:space="preserve"> we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veilige</w:t>
      </w:r>
      <w:proofErr w:type="spellEnd"/>
      <w:r>
        <w:t xml:space="preserve">, </w:t>
      </w:r>
      <w:proofErr w:type="spellStart"/>
      <w:r>
        <w:t>ambitieuze</w:t>
      </w:r>
      <w:proofErr w:type="spellEnd"/>
      <w:r>
        <w:t xml:space="preserve"> en </w:t>
      </w:r>
      <w:proofErr w:type="spellStart"/>
      <w:r>
        <w:t>prettige</w:t>
      </w:r>
      <w:proofErr w:type="spellEnd"/>
      <w:r>
        <w:t xml:space="preserve"> </w:t>
      </w:r>
      <w:proofErr w:type="spellStart"/>
      <w:r>
        <w:t>leeromgeving</w:t>
      </w:r>
      <w:proofErr w:type="spellEnd"/>
      <w:r>
        <w:t xml:space="preserve"> op het Hyperion Lyceum.</w:t>
      </w:r>
    </w:p>
    <w:sectPr w:rsidR="005B30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2128555">
    <w:abstractNumId w:val="8"/>
  </w:num>
  <w:num w:numId="2" w16cid:durableId="1114443660">
    <w:abstractNumId w:val="6"/>
  </w:num>
  <w:num w:numId="3" w16cid:durableId="1427186514">
    <w:abstractNumId w:val="5"/>
  </w:num>
  <w:num w:numId="4" w16cid:durableId="46681805">
    <w:abstractNumId w:val="4"/>
  </w:num>
  <w:num w:numId="5" w16cid:durableId="596253016">
    <w:abstractNumId w:val="7"/>
  </w:num>
  <w:num w:numId="6" w16cid:durableId="648637432">
    <w:abstractNumId w:val="3"/>
  </w:num>
  <w:num w:numId="7" w16cid:durableId="36391599">
    <w:abstractNumId w:val="2"/>
  </w:num>
  <w:num w:numId="8" w16cid:durableId="1427118090">
    <w:abstractNumId w:val="1"/>
  </w:num>
  <w:num w:numId="9" w16cid:durableId="9963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065F"/>
    <w:rsid w:val="005B3067"/>
    <w:rsid w:val="005D5150"/>
    <w:rsid w:val="0068626A"/>
    <w:rsid w:val="00736E8E"/>
    <w:rsid w:val="008E0009"/>
    <w:rsid w:val="00965C0B"/>
    <w:rsid w:val="00AA1D8D"/>
    <w:rsid w:val="00B47730"/>
    <w:rsid w:val="00B71670"/>
    <w:rsid w:val="00C4773C"/>
    <w:rsid w:val="00CB0664"/>
    <w:rsid w:val="00F858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99D037-7120-4B55-9D3C-1058771B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Tatsis</cp:lastModifiedBy>
  <cp:revision>10</cp:revision>
  <dcterms:created xsi:type="dcterms:W3CDTF">2013-12-23T23:15:00Z</dcterms:created>
  <dcterms:modified xsi:type="dcterms:W3CDTF">2026-03-12T17:29:00Z</dcterms:modified>
  <cp:category/>
</cp:coreProperties>
</file>